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Rawcliffe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reflected is the weighted-average sale price for stock sold. The shares were sold in multiple transactions and the range of sale prices for the transactions reported was $5.16 to $5.42 per share.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Adrian Rawcliffe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5 day of August, 2026.</w:t>
      </w:r>
    </w:p>
    <w:p>
      <w:pPr>
        <w:pStyle w:val="TextBody"/>
        <w:bidi w:val="0"/>
        <w:jc w:val="left"/>
        <w:rPr/>
      </w:pPr>
      <w:r>
        <w:rPr/>
        <w:t> </w:t>
      </w:r>
    </w:p>
    <w:tbl>
      <w:tblPr>
        <w:tblW w:w="2187" w:type="dxa"/>
        <w:jc w:val="left"/>
        <w:tblInd w:w="0" w:type="dxa"/>
        <w:tblLayout w:type="fixed"/>
        <w:tblCellMar>
          <w:top w:w="28" w:type="dxa"/>
          <w:left w:w="28" w:type="dxa"/>
          <w:bottom w:w="28" w:type="dxa"/>
          <w:right w:w="28" w:type="dxa"/>
        </w:tblCellMar>
      </w:tblPr>
      <w:tblGrid>
        <w:gridCol w:w="161"/>
        <w:gridCol w:w="2026"/>
      </w:tblGrid>
      <w:tr>
        <w:trPr/>
        <w:tc>
          <w:tcPr>
            <w:tcW w:w="16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Adrian Rawcliffe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Adrian Rawcliffe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5851"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1577</Words>
  <Characters>8540</Characters>
  <CharactersWithSpaces>10045</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