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0001555851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62"/>
        <w:gridCol w:w="3843"/>
      </w:tblGrid>
      <w:tr>
        <w:trPr/>
        <w:tc>
          <w:tcPr>
            <w:tcW w:w="6362" w:type="dxa"/>
            <w:tcBorders/>
            <w:vAlign w:val="center"/>
          </w:tcPr>
          <w:p>
            <w:pPr>
              <w:pStyle w:val="TableContents"/>
              <w:bidi w:val="0"/>
              <w:spacing w:before="0" w:after="283"/>
              <w:jc w:val="left"/>
              <w:rPr/>
            </w:pPr>
            <w:r>
              <w:rPr/>
              <w:t>Name of Issuer</w:t>
            </w:r>
          </w:p>
        </w:tc>
        <w:tc>
          <w:tcPr>
            <w:tcW w:w="3843" w:type="dxa"/>
            <w:tcBorders/>
            <w:vAlign w:val="center"/>
          </w:tcPr>
          <w:p>
            <w:pPr>
              <w:pStyle w:val="TableContents"/>
              <w:bidi w:val="0"/>
              <w:spacing w:before="0" w:after="0"/>
              <w:jc w:val="left"/>
              <w:rPr/>
            </w:pPr>
            <w:r>
              <w:rPr/>
              <w:t>WAVE LIFE SCIENCES INC</w:t>
            </w:r>
          </w:p>
        </w:tc>
      </w:tr>
      <w:tr>
        <w:trPr/>
        <w:tc>
          <w:tcPr>
            <w:tcW w:w="6362" w:type="dxa"/>
            <w:tcBorders/>
            <w:vAlign w:val="center"/>
          </w:tcPr>
          <w:p>
            <w:pPr>
              <w:pStyle w:val="TableContents"/>
              <w:bidi w:val="0"/>
              <w:spacing w:before="0" w:after="283"/>
              <w:jc w:val="left"/>
              <w:rPr/>
            </w:pPr>
            <w:r>
              <w:rPr/>
              <w:t>SEC File Number</w:t>
            </w:r>
          </w:p>
        </w:tc>
        <w:tc>
          <w:tcPr>
            <w:tcW w:w="3843" w:type="dxa"/>
            <w:tcBorders/>
            <w:vAlign w:val="center"/>
          </w:tcPr>
          <w:p>
            <w:pPr>
              <w:pStyle w:val="TableContents"/>
              <w:bidi w:val="0"/>
              <w:spacing w:before="0" w:after="0"/>
              <w:jc w:val="left"/>
              <w:rPr/>
            </w:pPr>
            <w:r>
              <w:rPr/>
              <w:t>001-37627</w:t>
            </w:r>
          </w:p>
        </w:tc>
      </w:tr>
      <w:tr>
        <w:trPr/>
        <w:tc>
          <w:tcPr>
            <w:tcW w:w="6362" w:type="dxa"/>
            <w:tcBorders/>
            <w:vAlign w:val="center"/>
          </w:tcPr>
          <w:p>
            <w:pPr>
              <w:pStyle w:val="TableContents"/>
              <w:bidi w:val="0"/>
              <w:spacing w:before="0" w:after="283"/>
              <w:jc w:val="left"/>
              <w:rPr/>
            </w:pPr>
            <w:r>
              <w:rPr/>
              <w:t>Address of Issuer</w:t>
            </w:r>
          </w:p>
        </w:tc>
        <w:tc>
          <w:tcPr>
            <w:tcW w:w="3843" w:type="dxa"/>
            <w:tcBorders/>
            <w:vAlign w:val="center"/>
          </w:tcPr>
          <w:p>
            <w:pPr>
              <w:pStyle w:val="TableContents"/>
              <w:bidi w:val="0"/>
              <w:spacing w:before="0" w:after="0"/>
              <w:jc w:val="left"/>
              <w:rPr/>
            </w:pPr>
            <w:r>
              <w:rPr/>
              <w:t>733 Concord Avenue</w:t>
              <w:br/>
              <w:t>Cambridge</w:t>
              <w:br/>
              <w:t xml:space="preserve">UNITED STATES </w:t>
              <w:br/>
              <w:t>02138</w:t>
            </w:r>
          </w:p>
        </w:tc>
      </w:tr>
      <w:tr>
        <w:trPr/>
        <w:tc>
          <w:tcPr>
            <w:tcW w:w="6362" w:type="dxa"/>
            <w:tcBorders/>
            <w:vAlign w:val="center"/>
          </w:tcPr>
          <w:p>
            <w:pPr>
              <w:pStyle w:val="TableContents"/>
              <w:bidi w:val="0"/>
              <w:spacing w:before="0" w:after="283"/>
              <w:jc w:val="left"/>
              <w:rPr/>
            </w:pPr>
            <w:r>
              <w:rPr/>
              <w:t>Phone</w:t>
            </w:r>
          </w:p>
        </w:tc>
        <w:tc>
          <w:tcPr>
            <w:tcW w:w="3843" w:type="dxa"/>
            <w:tcBorders/>
            <w:vAlign w:val="center"/>
          </w:tcPr>
          <w:p>
            <w:pPr>
              <w:pStyle w:val="TableContents"/>
              <w:bidi w:val="0"/>
              <w:spacing w:before="0" w:after="0"/>
              <w:jc w:val="left"/>
              <w:rPr/>
            </w:pPr>
            <w:r>
              <w:rPr/>
              <w:t>617-949-2900</w:t>
            </w:r>
          </w:p>
        </w:tc>
      </w:tr>
      <w:tr>
        <w:trPr/>
        <w:tc>
          <w:tcPr>
            <w:tcW w:w="6362" w:type="dxa"/>
            <w:tcBorders/>
            <w:vAlign w:val="center"/>
          </w:tcPr>
          <w:p>
            <w:pPr>
              <w:pStyle w:val="TableContents"/>
              <w:bidi w:val="0"/>
              <w:spacing w:before="0" w:after="283"/>
              <w:jc w:val="left"/>
              <w:rPr/>
            </w:pPr>
            <w:r>
              <w:rPr/>
              <w:t>Name of Person for Whose Account the Securities are To Be Sold</w:t>
            </w:r>
          </w:p>
        </w:tc>
        <w:tc>
          <w:tcPr>
            <w:tcW w:w="3843" w:type="dxa"/>
            <w:tcBorders/>
            <w:vAlign w:val="center"/>
          </w:tcPr>
          <w:p>
            <w:pPr>
              <w:pStyle w:val="TableContents"/>
              <w:bidi w:val="0"/>
              <w:spacing w:before="0" w:after="0"/>
              <w:jc w:val="left"/>
              <w:rPr/>
            </w:pPr>
            <w:r>
              <w:rPr/>
              <w:t>ADRIAN G RAWCLIFFE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62" w:type="dxa"/>
            <w:tcBorders/>
            <w:vAlign w:val="center"/>
          </w:tcPr>
          <w:p>
            <w:pPr>
              <w:pStyle w:val="TableContents"/>
              <w:bidi w:val="0"/>
              <w:spacing w:before="0" w:after="283"/>
              <w:jc w:val="left"/>
              <w:rPr/>
            </w:pPr>
            <w:r>
              <w:rPr/>
              <w:t>Relationship to Issuer</w:t>
            </w:r>
          </w:p>
        </w:tc>
        <w:tc>
          <w:tcPr>
            <w:tcW w:w="384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12700</w:t>
            </w:r>
          </w:p>
        </w:tc>
        <w:tc>
          <w:tcPr>
            <w:tcW w:w="1381" w:type="dxa"/>
            <w:tcBorders/>
            <w:vAlign w:val="center"/>
          </w:tcPr>
          <w:p>
            <w:pPr>
              <w:pStyle w:val="TableContents"/>
              <w:bidi w:val="0"/>
              <w:spacing w:before="0" w:after="283"/>
              <w:jc w:val="left"/>
              <w:rPr/>
            </w:pPr>
            <w:r>
              <w:rPr/>
              <w:t>64071.50</w:t>
            </w:r>
          </w:p>
        </w:tc>
        <w:tc>
          <w:tcPr>
            <w:tcW w:w="1556" w:type="dxa"/>
            <w:tcBorders/>
            <w:vAlign w:val="center"/>
          </w:tcPr>
          <w:p>
            <w:pPr>
              <w:pStyle w:val="TableContents"/>
              <w:bidi w:val="0"/>
              <w:spacing w:before="0" w:after="283"/>
              <w:jc w:val="left"/>
              <w:rPr/>
            </w:pPr>
            <w:r>
              <w:rPr/>
              <w:t>197048175</w:t>
            </w:r>
          </w:p>
        </w:tc>
        <w:tc>
          <w:tcPr>
            <w:tcW w:w="1569" w:type="dxa"/>
            <w:tcBorders/>
            <w:vAlign w:val="center"/>
          </w:tcPr>
          <w:p>
            <w:pPr>
              <w:pStyle w:val="TableContents"/>
              <w:bidi w:val="0"/>
              <w:spacing w:before="0" w:after="283"/>
              <w:jc w:val="left"/>
              <w:rPr/>
            </w:pPr>
            <w:r>
              <w:rPr/>
              <w:t>08/12/2026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12700</w:t>
            </w:r>
          </w:p>
        </w:tc>
        <w:tc>
          <w:tcPr>
            <w:tcW w:w="1078" w:type="dxa"/>
            <w:tcBorders/>
            <w:vAlign w:val="center"/>
          </w:tcPr>
          <w:p>
            <w:pPr>
              <w:pStyle w:val="TableContents"/>
              <w:bidi w:val="0"/>
              <w:spacing w:before="0" w:after="283"/>
              <w:jc w:val="left"/>
              <w:rPr/>
            </w:pPr>
            <w:r>
              <w:rPr/>
              <w:t>08/11/2026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267"/>
        <w:gridCol w:w="2938"/>
      </w:tblGrid>
      <w:tr>
        <w:trPr/>
        <w:tc>
          <w:tcPr>
            <w:tcW w:w="7267" w:type="dxa"/>
            <w:tcBorders/>
            <w:vAlign w:val="center"/>
          </w:tcPr>
          <w:p>
            <w:pPr>
              <w:pStyle w:val="TableContents"/>
              <w:bidi w:val="0"/>
              <w:spacing w:before="0" w:after="283"/>
              <w:jc w:val="left"/>
              <w:rPr/>
            </w:pPr>
            <w:r>
              <w:rPr/>
              <w:t>Remarks</w:t>
            </w:r>
          </w:p>
        </w:tc>
        <w:tc>
          <w:tcPr>
            <w:tcW w:w="2938" w:type="dxa"/>
            <w:tcBorders/>
            <w:vAlign w:val="center"/>
          </w:tcPr>
          <w:p>
            <w:pPr>
              <w:pStyle w:val="TableContents"/>
              <w:bidi w:val="0"/>
              <w:spacing w:before="0" w:after="283"/>
              <w:jc w:val="left"/>
              <w:rPr>
                <w:sz w:val="4"/>
                <w:szCs w:val="4"/>
              </w:rPr>
            </w:pPr>
            <w:r>
              <w:rPr>
                <w:sz w:val="4"/>
                <w:szCs w:val="4"/>
              </w:rPr>
            </w:r>
          </w:p>
        </w:tc>
      </w:tr>
      <w:tr>
        <w:trPr/>
        <w:tc>
          <w:tcPr>
            <w:tcW w:w="7267" w:type="dxa"/>
            <w:tcBorders/>
            <w:vAlign w:val="center"/>
          </w:tcPr>
          <w:p>
            <w:pPr>
              <w:pStyle w:val="TableContents"/>
              <w:bidi w:val="0"/>
              <w:spacing w:before="0" w:after="283"/>
              <w:jc w:val="left"/>
              <w:rPr/>
            </w:pPr>
            <w:r>
              <w:rPr/>
              <w:t>Date of Notice</w:t>
            </w:r>
          </w:p>
        </w:tc>
        <w:tc>
          <w:tcPr>
            <w:tcW w:w="2938" w:type="dxa"/>
            <w:tcBorders/>
            <w:vAlign w:val="center"/>
          </w:tcPr>
          <w:p>
            <w:pPr>
              <w:pStyle w:val="TableContents"/>
              <w:bidi w:val="0"/>
              <w:spacing w:before="0" w:after="0"/>
              <w:jc w:val="left"/>
              <w:rPr/>
            </w:pPr>
            <w:r>
              <w:rPr/>
              <w:t>08/12/2026</w:t>
            </w:r>
          </w:p>
        </w:tc>
      </w:tr>
      <w:tr>
        <w:trPr/>
        <w:tc>
          <w:tcPr>
            <w:tcW w:w="7267" w:type="dxa"/>
            <w:tcBorders/>
            <w:vAlign w:val="center"/>
          </w:tcPr>
          <w:p>
            <w:pPr>
              <w:pStyle w:val="TableContents"/>
              <w:bidi w:val="0"/>
              <w:spacing w:before="0" w:after="283"/>
              <w:jc w:val="left"/>
              <w:rPr/>
            </w:pPr>
            <w:r>
              <w:rPr/>
              <w:t>Date of Plan Adoption or Giving of Instruction, If Relying on Rule 10b5-1</w:t>
            </w:r>
          </w:p>
        </w:tc>
        <w:tc>
          <w:tcPr>
            <w:tcW w:w="2938" w:type="dxa"/>
            <w:tcBorders/>
            <w:vAlign w:val="center"/>
          </w:tcPr>
          <w:p>
            <w:pPr>
              <w:pStyle w:val="TableContents"/>
              <w:bidi w:val="0"/>
              <w:spacing w:before="0" w:after="0"/>
              <w:jc w:val="left"/>
              <w:rPr/>
            </w:pPr>
            <w:r>
              <w:rPr/>
              <w:t>03/06/2026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67" w:type="dxa"/>
            <w:tcBorders/>
            <w:vAlign w:val="center"/>
          </w:tcPr>
          <w:p>
            <w:pPr>
              <w:pStyle w:val="TableContents"/>
              <w:bidi w:val="0"/>
              <w:spacing w:before="0" w:after="283"/>
              <w:jc w:val="left"/>
              <w:rPr/>
            </w:pPr>
            <w:r>
              <w:rPr/>
              <w:t>Signature</w:t>
            </w:r>
          </w:p>
        </w:tc>
        <w:tc>
          <w:tcPr>
            <w:tcW w:w="2938" w:type="dxa"/>
            <w:tcBorders/>
            <w:vAlign w:val="center"/>
          </w:tcPr>
          <w:p>
            <w:pPr>
              <w:pStyle w:val="TableContents"/>
              <w:bidi w:val="0"/>
              <w:spacing w:before="0" w:after="0"/>
              <w:jc w:val="left"/>
              <w:rPr/>
            </w:pPr>
            <w:r>
              <w:rPr/>
              <w:t>/s/ Adrian G Rawcliffe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594</Words>
  <Characters>2985</Characters>
  <CharactersWithSpaces>3523</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